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40D" w:rsidRDefault="00B3740D" w:rsidP="00B3740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B3740D">
        <w:rPr>
          <w:rFonts w:ascii="Times New Roman" w:eastAsia="Times New Roman" w:hAnsi="Times New Roman" w:cs="Times New Roman"/>
          <w:sz w:val="24"/>
          <w:szCs w:val="24"/>
        </w:rPr>
        <w:t>http://www.socialnomics.net/2011/03/29/13-marketing-translations-gone-wrong/</w:t>
      </w:r>
    </w:p>
    <w:p w:rsidR="00B3740D" w:rsidRDefault="00B3740D" w:rsidP="00B3740D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</w:p>
    <w:p w:rsidR="00B3740D" w:rsidRPr="00B3740D" w:rsidRDefault="00B3740D" w:rsidP="00B3740D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Socialnomics</w:t>
      </w:r>
      <w:proofErr w:type="spellEnd"/>
    </w:p>
    <w:p w:rsidR="00B3740D" w:rsidRPr="00B3740D" w:rsidRDefault="00B3740D" w:rsidP="00B3740D">
      <w:pPr>
        <w:rPr>
          <w:rFonts w:ascii="Times New Roman" w:eastAsia="Times New Roman" w:hAnsi="Times New Roman" w:cs="Times New Roman"/>
          <w:sz w:val="24"/>
          <w:szCs w:val="24"/>
        </w:rPr>
      </w:pPr>
      <w:r w:rsidRPr="00B3740D">
        <w:rPr>
          <w:rFonts w:ascii="Times New Roman" w:eastAsia="Times New Roman" w:hAnsi="Times New Roman" w:cs="Times New Roman"/>
          <w:sz w:val="24"/>
          <w:szCs w:val="24"/>
        </w:rPr>
        <w:t xml:space="preserve">Browse: </w:t>
      </w:r>
      <w:hyperlink r:id="rId5" w:tooltip="Socialnomics" w:history="1">
        <w:r w:rsidRPr="00B3740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Home</w:t>
        </w:r>
      </w:hyperlink>
      <w:r w:rsidRPr="00B3740D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hyperlink r:id="rId6" w:history="1">
        <w:r w:rsidRPr="00B3740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Featured</w:t>
        </w:r>
      </w:hyperlink>
      <w:r w:rsidRPr="00B3740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7" w:history="1">
        <w:r w:rsidRPr="00B3740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Stories</w:t>
        </w:r>
      </w:hyperlink>
      <w:r w:rsidRPr="00B3740D">
        <w:rPr>
          <w:rFonts w:ascii="Times New Roman" w:eastAsia="Times New Roman" w:hAnsi="Times New Roman" w:cs="Times New Roman"/>
          <w:sz w:val="24"/>
          <w:szCs w:val="24"/>
        </w:rPr>
        <w:t xml:space="preserve"> / 13 Marketing Translations gone wrong </w:t>
      </w:r>
    </w:p>
    <w:p w:rsidR="00B3740D" w:rsidRPr="00B3740D" w:rsidRDefault="00B3740D" w:rsidP="00B3740D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hyperlink r:id="rId8" w:tooltip="13 Marketing Translations gone wrong" w:history="1">
        <w:r w:rsidRPr="00B3740D">
          <w:rPr>
            <w:rFonts w:ascii="Times New Roman" w:eastAsia="Times New Roman" w:hAnsi="Times New Roman" w:cs="Times New Roman"/>
            <w:b/>
            <w:bCs/>
            <w:color w:val="0000FF"/>
            <w:kern w:val="36"/>
            <w:sz w:val="48"/>
            <w:szCs w:val="48"/>
            <w:u w:val="single"/>
          </w:rPr>
          <w:t>13 Marketing Translations gone wrong</w:t>
        </w:r>
      </w:hyperlink>
    </w:p>
    <w:p w:rsidR="00B3740D" w:rsidRPr="00B3740D" w:rsidRDefault="00B3740D" w:rsidP="00B3740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B3740D">
        <w:rPr>
          <w:rFonts w:ascii="Times New Roman" w:eastAsia="Times New Roman" w:hAnsi="Times New Roman" w:cs="Times New Roman"/>
          <w:sz w:val="24"/>
          <w:szCs w:val="24"/>
        </w:rPr>
        <w:t xml:space="preserve">By </w:t>
      </w:r>
      <w:hyperlink r:id="rId9" w:tooltip="Erik Qualman" w:history="1">
        <w:r w:rsidRPr="00B3740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Erik </w:t>
        </w:r>
        <w:proofErr w:type="spellStart"/>
        <w:r w:rsidRPr="00B3740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Qualman</w:t>
        </w:r>
        <w:proofErr w:type="spellEnd"/>
      </w:hyperlink>
      <w:r w:rsidRPr="00B3740D">
        <w:rPr>
          <w:rFonts w:ascii="Times New Roman" w:eastAsia="Times New Roman" w:hAnsi="Times New Roman" w:cs="Times New Roman"/>
          <w:sz w:val="24"/>
          <w:szCs w:val="24"/>
        </w:rPr>
        <w:t xml:space="preserve"> | 100 days ago </w:t>
      </w:r>
    </w:p>
    <w:p w:rsidR="00B3740D" w:rsidRPr="00B3740D" w:rsidRDefault="00B3740D" w:rsidP="00B3740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B3740D">
        <w:rPr>
          <w:rFonts w:ascii="Times New Roman" w:eastAsia="Times New Roman" w:hAnsi="Times New Roman" w:cs="Times New Roman"/>
          <w:sz w:val="24"/>
          <w:szCs w:val="24"/>
        </w:rPr>
        <w:t xml:space="preserve">With advances in technology and social media, Word of Mouth has truly gone to World of Mouth.  Many companies centralize their global </w:t>
      </w:r>
      <w:proofErr w:type="spellStart"/>
      <w:r w:rsidRPr="00B3740D">
        <w:rPr>
          <w:rFonts w:ascii="Times New Roman" w:eastAsia="Times New Roman" w:hAnsi="Times New Roman" w:cs="Times New Roman"/>
          <w:sz w:val="24"/>
          <w:szCs w:val="24"/>
        </w:rPr>
        <w:t>Facebook</w:t>
      </w:r>
      <w:proofErr w:type="spellEnd"/>
      <w:r w:rsidRPr="00B3740D">
        <w:rPr>
          <w:rFonts w:ascii="Times New Roman" w:eastAsia="Times New Roman" w:hAnsi="Times New Roman" w:cs="Times New Roman"/>
          <w:sz w:val="24"/>
          <w:szCs w:val="24"/>
        </w:rPr>
        <w:t xml:space="preserve"> and Twitter efforts.  This has huge advantages, but it’s also imperative to</w:t>
      </w:r>
    </w:p>
    <w:p w:rsidR="00B3740D" w:rsidRPr="00B3740D" w:rsidRDefault="00B3740D" w:rsidP="00B3740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2118360" cy="2860675"/>
            <wp:effectExtent l="19050" t="0" r="0" b="0"/>
            <wp:docPr id="1" name="Picture 1" descr="lauren-conrad-ad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auren-conrad-ad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360" cy="286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740D" w:rsidRPr="00B3740D" w:rsidRDefault="00B3740D" w:rsidP="00B3740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B3740D">
        <w:rPr>
          <w:rFonts w:ascii="Times New Roman" w:eastAsia="Times New Roman" w:hAnsi="Times New Roman" w:cs="Times New Roman"/>
          <w:sz w:val="24"/>
          <w:szCs w:val="24"/>
        </w:rPr>
        <w:t>Got Milk translated into Are You Lactating?</w:t>
      </w:r>
    </w:p>
    <w:p w:rsidR="00B3740D" w:rsidRPr="00B3740D" w:rsidRDefault="00B3740D" w:rsidP="00B3740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3740D">
        <w:rPr>
          <w:rFonts w:ascii="Times New Roman" w:eastAsia="Times New Roman" w:hAnsi="Times New Roman" w:cs="Times New Roman"/>
          <w:sz w:val="24"/>
          <w:szCs w:val="24"/>
        </w:rPr>
        <w:t>have</w:t>
      </w:r>
      <w:proofErr w:type="gramEnd"/>
      <w:r w:rsidRPr="00B3740D">
        <w:rPr>
          <w:rFonts w:ascii="Times New Roman" w:eastAsia="Times New Roman" w:hAnsi="Times New Roman" w:cs="Times New Roman"/>
          <w:sz w:val="24"/>
          <w:szCs w:val="24"/>
        </w:rPr>
        <w:t xml:space="preserve"> involvement at the local level; from people who truly understand the market nuances and language. We live in a global economy and so it’s imperative that we understand our world. Below are thirteen (an unlucky number in some countries) examples of marketing translations gone wrong:</w:t>
      </w:r>
    </w:p>
    <w:p w:rsidR="00B3740D" w:rsidRPr="00B3740D" w:rsidRDefault="00B3740D" w:rsidP="00B3740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B3740D">
        <w:rPr>
          <w:rFonts w:ascii="Times New Roman" w:eastAsia="Times New Roman" w:hAnsi="Times New Roman" w:cs="Times New Roman"/>
          <w:sz w:val="24"/>
          <w:szCs w:val="24"/>
        </w:rPr>
        <w:t>1.    The wildly successful “Got Milk” campaign from The Dairy Association when used in Mexico brought a lot of attention also: “Are You Lactating?”</w:t>
      </w:r>
    </w:p>
    <w:p w:rsidR="00B3740D" w:rsidRPr="00B3740D" w:rsidRDefault="00B3740D" w:rsidP="00B3740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B3740D">
        <w:rPr>
          <w:rFonts w:ascii="Times New Roman" w:eastAsia="Times New Roman" w:hAnsi="Times New Roman" w:cs="Times New Roman"/>
          <w:sz w:val="24"/>
          <w:szCs w:val="24"/>
        </w:rPr>
        <w:t>2.    Coors Brewing slogan “Turn it loose” when converted to Spanish means “Suffer from diarrhea” — uh…I think I’ll just have an orange juice please.</w:t>
      </w:r>
    </w:p>
    <w:p w:rsidR="00B3740D" w:rsidRPr="00B3740D" w:rsidRDefault="00B3740D" w:rsidP="00B3740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B3740D">
        <w:rPr>
          <w:rFonts w:ascii="Times New Roman" w:eastAsia="Times New Roman" w:hAnsi="Times New Roman" w:cs="Times New Roman"/>
          <w:sz w:val="24"/>
          <w:szCs w:val="24"/>
        </w:rPr>
        <w:lastRenderedPageBreak/>
        <w:t>3.    Clairol launched a curling iron called “Mist Stick” in Germany.  Mist in German is slang for manure. It turns out manure sticks aren’t very popular in Germany.</w:t>
      </w:r>
    </w:p>
    <w:p w:rsidR="00B3740D" w:rsidRPr="00B3740D" w:rsidRDefault="00B3740D" w:rsidP="00B3740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B3740D">
        <w:rPr>
          <w:rFonts w:ascii="Times New Roman" w:eastAsia="Times New Roman" w:hAnsi="Times New Roman" w:cs="Times New Roman"/>
          <w:sz w:val="24"/>
          <w:szCs w:val="24"/>
        </w:rPr>
        <w:t>4.    Matsushita and Panasonic were to launch a computer with an Internet browser in Japan.  They were going to run a large marketing campaign using the cartoon character Woody Woodpecker.  The campaign was put on hold when an American employee realized the translation was “Touch Woody – The Internet Pecker.” This is very bad in American slang.</w:t>
      </w:r>
    </w:p>
    <w:p w:rsidR="00B3740D" w:rsidRPr="00B3740D" w:rsidRDefault="00B3740D" w:rsidP="00B3740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B3740D">
        <w:rPr>
          <w:rFonts w:ascii="Times New Roman" w:eastAsia="Times New Roman" w:hAnsi="Times New Roman" w:cs="Times New Roman"/>
          <w:sz w:val="24"/>
          <w:szCs w:val="24"/>
        </w:rPr>
        <w:t>5.    Gerber kept the image of its smiley baby on their jars and packages when they entered the African market.  Only later did they realize, as a result of the low African literacy rate, many companies in Africa used pictures on labels to denote what’s inside.</w:t>
      </w:r>
    </w:p>
    <w:p w:rsidR="00B3740D" w:rsidRPr="00B3740D" w:rsidRDefault="00B3740D" w:rsidP="00B3740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B3740D">
        <w:rPr>
          <w:rFonts w:ascii="Times New Roman" w:eastAsia="Times New Roman" w:hAnsi="Times New Roman" w:cs="Times New Roman"/>
          <w:sz w:val="24"/>
          <w:szCs w:val="24"/>
        </w:rPr>
        <w:t>6.    Pepsi in China translated their slogan, “Pepsi Brings You Back to Life.” The slogan in Chinese literally means, “Pepsi Brings Your Ancestors Back from the Grave.”</w:t>
      </w:r>
    </w:p>
    <w:p w:rsidR="00B3740D" w:rsidRPr="00B3740D" w:rsidRDefault="00B3740D" w:rsidP="00B3740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B3740D">
        <w:rPr>
          <w:rFonts w:ascii="Times New Roman" w:eastAsia="Times New Roman" w:hAnsi="Times New Roman" w:cs="Times New Roman"/>
          <w:sz w:val="24"/>
          <w:szCs w:val="24"/>
        </w:rPr>
        <w:t xml:space="preserve">7.    Colgate launched toothpaste in France under the brand name </w:t>
      </w:r>
      <w:proofErr w:type="gramStart"/>
      <w:r w:rsidRPr="00B3740D">
        <w:rPr>
          <w:rFonts w:ascii="Times New Roman" w:eastAsia="Times New Roman" w:hAnsi="Times New Roman" w:cs="Times New Roman"/>
          <w:sz w:val="24"/>
          <w:szCs w:val="24"/>
        </w:rPr>
        <w:t>Cue,</w:t>
      </w:r>
      <w:proofErr w:type="gramEnd"/>
      <w:r w:rsidRPr="00B3740D">
        <w:rPr>
          <w:rFonts w:ascii="Times New Roman" w:eastAsia="Times New Roman" w:hAnsi="Times New Roman" w:cs="Times New Roman"/>
          <w:sz w:val="24"/>
          <w:szCs w:val="24"/>
        </w:rPr>
        <w:t xml:space="preserve"> unfortunately that is the same name as an ill-famed pornographic magazine.</w:t>
      </w:r>
    </w:p>
    <w:p w:rsidR="00B3740D" w:rsidRPr="00B3740D" w:rsidRDefault="00B3740D" w:rsidP="00B3740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B3740D">
        <w:rPr>
          <w:rFonts w:ascii="Times New Roman" w:eastAsia="Times New Roman" w:hAnsi="Times New Roman" w:cs="Times New Roman"/>
          <w:sz w:val="24"/>
          <w:szCs w:val="24"/>
        </w:rPr>
        <w:t>8.    Parker Pen in Mexico wanted its advertisements to parlay “It won’t leak in your pocket and embarrass you.” Instead, the company thought that the word “</w:t>
      </w:r>
      <w:proofErr w:type="spellStart"/>
      <w:r w:rsidRPr="00B3740D">
        <w:rPr>
          <w:rFonts w:ascii="Times New Roman" w:eastAsia="Times New Roman" w:hAnsi="Times New Roman" w:cs="Times New Roman"/>
          <w:sz w:val="24"/>
          <w:szCs w:val="24"/>
        </w:rPr>
        <w:t>embarazar</w:t>
      </w:r>
      <w:proofErr w:type="spellEnd"/>
      <w:r w:rsidRPr="00B3740D">
        <w:rPr>
          <w:rFonts w:ascii="Times New Roman" w:eastAsia="Times New Roman" w:hAnsi="Times New Roman" w:cs="Times New Roman"/>
          <w:sz w:val="24"/>
          <w:szCs w:val="24"/>
        </w:rPr>
        <w:t>” (to impregnate) meant to embarrass, so the ad read: “It won’t leak in your pocket and make you pregnant.” I guess it all depends on what you want out of a pen.</w:t>
      </w:r>
    </w:p>
    <w:p w:rsidR="00B3740D" w:rsidRPr="00B3740D" w:rsidRDefault="00B3740D" w:rsidP="00B3740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B3740D">
        <w:rPr>
          <w:rFonts w:ascii="Times New Roman" w:eastAsia="Times New Roman" w:hAnsi="Times New Roman" w:cs="Times New Roman"/>
          <w:sz w:val="24"/>
          <w:szCs w:val="24"/>
        </w:rPr>
        <w:t>9.    Frank Perdue’s line, “It takes a tough man to make a tender chicken,” is a bit different in Spanish — “It takes a sexually stimulated man to make a chicken affectionate.”</w:t>
      </w:r>
    </w:p>
    <w:p w:rsidR="00B3740D" w:rsidRPr="00B3740D" w:rsidRDefault="00B3740D" w:rsidP="00B3740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B3740D">
        <w:rPr>
          <w:rFonts w:ascii="Times New Roman" w:eastAsia="Times New Roman" w:hAnsi="Times New Roman" w:cs="Times New Roman"/>
          <w:sz w:val="24"/>
          <w:szCs w:val="24"/>
        </w:rPr>
        <w:t xml:space="preserve">10. Latte means Milk in Italy.  In English Latte is a coffee-drink and </w:t>
      </w:r>
      <w:proofErr w:type="spellStart"/>
      <w:proofErr w:type="gramStart"/>
      <w:r w:rsidRPr="00B3740D">
        <w:rPr>
          <w:rFonts w:ascii="Times New Roman" w:eastAsia="Times New Roman" w:hAnsi="Times New Roman" w:cs="Times New Roman"/>
          <w:sz w:val="24"/>
          <w:szCs w:val="24"/>
        </w:rPr>
        <w:t>it’s</w:t>
      </w:r>
      <w:proofErr w:type="spellEnd"/>
      <w:proofErr w:type="gramEnd"/>
      <w:r w:rsidRPr="00B3740D">
        <w:rPr>
          <w:rFonts w:ascii="Times New Roman" w:eastAsia="Times New Roman" w:hAnsi="Times New Roman" w:cs="Times New Roman"/>
          <w:sz w:val="24"/>
          <w:szCs w:val="24"/>
        </w:rPr>
        <w:t xml:space="preserve"> popularity increased with the growth of Starbucks.  However if you are in Germany you may be careful what you order with your breakfast. A “morning latte” in German slang is when you wake up in the morning with an erection.</w:t>
      </w:r>
    </w:p>
    <w:p w:rsidR="00B3740D" w:rsidRPr="00B3740D" w:rsidRDefault="00B3740D" w:rsidP="00B3740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B3740D">
        <w:rPr>
          <w:rFonts w:ascii="Times New Roman" w:eastAsia="Times New Roman" w:hAnsi="Times New Roman" w:cs="Times New Roman"/>
          <w:sz w:val="24"/>
          <w:szCs w:val="24"/>
        </w:rPr>
        <w:t xml:space="preserve">11.  </w:t>
      </w:r>
      <w:proofErr w:type="spellStart"/>
      <w:r w:rsidRPr="00B3740D">
        <w:rPr>
          <w:rFonts w:ascii="Times New Roman" w:eastAsia="Times New Roman" w:hAnsi="Times New Roman" w:cs="Times New Roman"/>
          <w:sz w:val="24"/>
          <w:szCs w:val="24"/>
        </w:rPr>
        <w:t>Braniff</w:t>
      </w:r>
      <w:proofErr w:type="spellEnd"/>
      <w:r w:rsidRPr="00B3740D">
        <w:rPr>
          <w:rFonts w:ascii="Times New Roman" w:eastAsia="Times New Roman" w:hAnsi="Times New Roman" w:cs="Times New Roman"/>
          <w:sz w:val="24"/>
          <w:szCs w:val="24"/>
        </w:rPr>
        <w:t xml:space="preserve"> International Airways wanted to highlight “Fly in Leather” but instead in Spanish came out as “Fly Naked.”</w:t>
      </w:r>
    </w:p>
    <w:p w:rsidR="00B3740D" w:rsidRPr="00B3740D" w:rsidRDefault="00B3740D" w:rsidP="00B3740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B3740D">
        <w:rPr>
          <w:rFonts w:ascii="Times New Roman" w:eastAsia="Times New Roman" w:hAnsi="Times New Roman" w:cs="Times New Roman"/>
          <w:sz w:val="24"/>
          <w:szCs w:val="24"/>
        </w:rPr>
        <w:t>12.  Electrolux, a Scandinavian vacuum cleaner, used the following in the U.S.: “Nothing sucks like an Electrolux.”</w:t>
      </w:r>
    </w:p>
    <w:p w:rsidR="00B3740D" w:rsidRPr="00B3740D" w:rsidRDefault="00B3740D" w:rsidP="00B3740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B3740D">
        <w:rPr>
          <w:rFonts w:ascii="Times New Roman" w:eastAsia="Times New Roman" w:hAnsi="Times New Roman" w:cs="Times New Roman"/>
          <w:sz w:val="24"/>
          <w:szCs w:val="24"/>
        </w:rPr>
        <w:t>13.  Pepsi lost market share in Southeast Asia when it change its vending machines from deep blue to light blue.  Light blue is a symbol of death and mourning in Southeast Asia. I guess soda is worse than we thought for you.</w:t>
      </w:r>
    </w:p>
    <w:p w:rsidR="00B3740D" w:rsidRPr="00B3740D" w:rsidRDefault="00B3740D" w:rsidP="00B3740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3740D">
        <w:rPr>
          <w:rFonts w:ascii="Times New Roman" w:eastAsia="Times New Roman" w:hAnsi="Times New Roman" w:cs="Times New Roman"/>
          <w:sz w:val="24"/>
          <w:szCs w:val="24"/>
        </w:rPr>
        <w:t>Any that we missed?</w:t>
      </w:r>
      <w:proofErr w:type="gramEnd"/>
      <w:r w:rsidRPr="00B3740D">
        <w:rPr>
          <w:rFonts w:ascii="Times New Roman" w:eastAsia="Times New Roman" w:hAnsi="Times New Roman" w:cs="Times New Roman"/>
          <w:sz w:val="24"/>
          <w:szCs w:val="24"/>
        </w:rPr>
        <w:t>  Please let us know your favorites.</w:t>
      </w:r>
    </w:p>
    <w:p w:rsidR="009C74AB" w:rsidRDefault="009C74AB"/>
    <w:sectPr w:rsidR="009C74AB" w:rsidSect="009C74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EC79A5"/>
    <w:multiLevelType w:val="multilevel"/>
    <w:tmpl w:val="1BA60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revisionView w:inkAnnotations="0"/>
  <w:defaultTabStop w:val="720"/>
  <w:characterSpacingControl w:val="doNotCompress"/>
  <w:compat/>
  <w:rsids>
    <w:rsidRoot w:val="00B3740D"/>
    <w:rsid w:val="009C74AB"/>
    <w:rsid w:val="00B37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4AB"/>
  </w:style>
  <w:style w:type="paragraph" w:styleId="Heading1">
    <w:name w:val="heading 1"/>
    <w:basedOn w:val="Normal"/>
    <w:link w:val="Heading1Char"/>
    <w:uiPriority w:val="9"/>
    <w:qFormat/>
    <w:rsid w:val="00B3740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74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B3740D"/>
    <w:rPr>
      <w:color w:val="0000FF"/>
      <w:u w:val="single"/>
    </w:rPr>
  </w:style>
  <w:style w:type="character" w:customStyle="1" w:styleId="breadcrumb-title">
    <w:name w:val="breadcrumb-title"/>
    <w:basedOn w:val="DefaultParagraphFont"/>
    <w:rsid w:val="00B3740D"/>
  </w:style>
  <w:style w:type="character" w:customStyle="1" w:styleId="sep">
    <w:name w:val="sep"/>
    <w:basedOn w:val="DefaultParagraphFont"/>
    <w:rsid w:val="00B3740D"/>
  </w:style>
  <w:style w:type="paragraph" w:customStyle="1" w:styleId="byline">
    <w:name w:val="byline"/>
    <w:basedOn w:val="Normal"/>
    <w:rsid w:val="00B3740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yline-prep">
    <w:name w:val="byline-prep"/>
    <w:basedOn w:val="DefaultParagraphFont"/>
    <w:rsid w:val="00B3740D"/>
  </w:style>
  <w:style w:type="character" w:customStyle="1" w:styleId="author">
    <w:name w:val="author"/>
    <w:basedOn w:val="DefaultParagraphFont"/>
    <w:rsid w:val="00B3740D"/>
  </w:style>
  <w:style w:type="paragraph" w:styleId="NormalWeb">
    <w:name w:val="Normal (Web)"/>
    <w:basedOn w:val="Normal"/>
    <w:uiPriority w:val="99"/>
    <w:semiHidden/>
    <w:unhideWhenUsed/>
    <w:rsid w:val="00B3740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p-caption-text">
    <w:name w:val="wp-caption-text"/>
    <w:basedOn w:val="Normal"/>
    <w:rsid w:val="00B3740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74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4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9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0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5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89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44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874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86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45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79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70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4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403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64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038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cialnomics.net/2011/03/29/13-marketing-translations-gone-wrong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ocialnomics.net/category/stories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ocialnomics.net/category/featured/" TargetMode="External"/><Relationship Id="rId11" Type="http://schemas.openxmlformats.org/officeDocument/2006/relationships/image" Target="media/image1.jpeg"/><Relationship Id="rId5" Type="http://schemas.openxmlformats.org/officeDocument/2006/relationships/hyperlink" Target="http://www.socialnomics.net" TargetMode="External"/><Relationship Id="rId10" Type="http://schemas.openxmlformats.org/officeDocument/2006/relationships/hyperlink" Target="http://cdn.socialnomics.net/wp-content/uploads/2011/03/lauren-conrad-ad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ocialnomics.net/author/equalma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581</Words>
  <Characters>3317</Characters>
  <Application>Microsoft Office Word</Application>
  <DocSecurity>0</DocSecurity>
  <Lines>27</Lines>
  <Paragraphs>7</Paragraphs>
  <ScaleCrop>false</ScaleCrop>
  <Company/>
  <LinksUpToDate>false</LinksUpToDate>
  <CharactersWithSpaces>3891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Lilya Wagner</dc:creator>
  <cp:lastModifiedBy>Lilya Wagner</cp:lastModifiedBy>
  <cp:revision>1</cp:revision>
  <dcterms:created xsi:type="dcterms:W3CDTF">2011-07-07T13:15:00Z</dcterms:created>
  <dcterms:modified xsi:type="dcterms:W3CDTF">2011-07-07T13:16:00Z</dcterms:modified>
</cp:coreProperties>
</file>